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ACB56" w14:textId="77777777" w:rsidR="00C97C40" w:rsidRDefault="00C97C40" w:rsidP="001754A7">
      <w:pPr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7564AC36" w14:textId="4F409208" w:rsidR="00454B32" w:rsidRPr="001754A7" w:rsidRDefault="008F0DA9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Nr sprawy: ZP/</w:t>
      </w:r>
      <w:r w:rsidR="000F35BF">
        <w:rPr>
          <w:rFonts w:ascii="Calibri" w:hAnsi="Calibri" w:cs="Calibri"/>
          <w:sz w:val="22"/>
          <w:szCs w:val="22"/>
          <w:lang w:val="pl-PL"/>
        </w:rPr>
        <w:t>2</w:t>
      </w:r>
      <w:r w:rsidRPr="001754A7">
        <w:rPr>
          <w:rFonts w:ascii="Calibri" w:hAnsi="Calibri" w:cs="Calibri"/>
          <w:sz w:val="22"/>
          <w:szCs w:val="22"/>
          <w:lang w:val="pl-PL"/>
        </w:rPr>
        <w:t>/</w:t>
      </w:r>
      <w:r w:rsidR="000F35BF">
        <w:rPr>
          <w:rFonts w:ascii="Calibri" w:hAnsi="Calibri" w:cs="Calibri"/>
          <w:sz w:val="22"/>
          <w:szCs w:val="22"/>
          <w:lang w:val="pl-PL"/>
        </w:rPr>
        <w:t>12</w:t>
      </w:r>
      <w:r w:rsidRPr="001754A7">
        <w:rPr>
          <w:rFonts w:ascii="Calibri" w:hAnsi="Calibri" w:cs="Calibri"/>
          <w:sz w:val="22"/>
          <w:szCs w:val="22"/>
          <w:lang w:val="pl-PL"/>
        </w:rPr>
        <w:t>/202</w:t>
      </w:r>
      <w:r w:rsidR="000F35BF">
        <w:rPr>
          <w:rFonts w:ascii="Calibri" w:hAnsi="Calibri" w:cs="Calibri"/>
          <w:sz w:val="22"/>
          <w:szCs w:val="22"/>
          <w:lang w:val="pl-PL"/>
        </w:rPr>
        <w:t>5</w:t>
      </w:r>
    </w:p>
    <w:p w14:paraId="322F929F" w14:textId="77777777" w:rsidR="00454B32" w:rsidRDefault="00454B32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</w:p>
    <w:p w14:paraId="36B907FE" w14:textId="77777777" w:rsidR="00C97C40" w:rsidRPr="001754A7" w:rsidRDefault="00C97C40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</w:p>
    <w:p w14:paraId="2D1A2EAB" w14:textId="77777777" w:rsidR="00C60E25" w:rsidRPr="001754A7" w:rsidRDefault="00C60E25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1F2F9C7E" w:rsidR="00454B32" w:rsidRPr="0060581D" w:rsidRDefault="008F0DA9" w:rsidP="001754A7">
      <w:pPr>
        <w:contextualSpacing/>
        <w:jc w:val="right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60581D">
        <w:rPr>
          <w:rFonts w:ascii="Calibri" w:hAnsi="Calibri" w:cs="Calibri"/>
          <w:i/>
          <w:iCs/>
          <w:sz w:val="22"/>
          <w:szCs w:val="22"/>
          <w:lang w:val="pl-PL"/>
        </w:rPr>
        <w:t xml:space="preserve">Załącznik nr </w:t>
      </w:r>
      <w:r w:rsidR="000F49CD" w:rsidRPr="0060581D">
        <w:rPr>
          <w:rFonts w:ascii="Calibri" w:hAnsi="Calibri" w:cs="Calibri"/>
          <w:i/>
          <w:iCs/>
          <w:sz w:val="22"/>
          <w:szCs w:val="22"/>
          <w:lang w:val="pl-PL"/>
        </w:rPr>
        <w:t>6</w:t>
      </w:r>
      <w:r w:rsidR="00C60E25" w:rsidRPr="0060581D">
        <w:rPr>
          <w:rFonts w:ascii="Calibri" w:hAnsi="Calibri" w:cs="Calibri"/>
          <w:i/>
          <w:iCs/>
          <w:sz w:val="22"/>
          <w:szCs w:val="22"/>
          <w:lang w:val="pl-PL"/>
        </w:rPr>
        <w:t xml:space="preserve"> do SWZ</w:t>
      </w:r>
    </w:p>
    <w:p w14:paraId="5C9BE860" w14:textId="77777777" w:rsidR="00454B32" w:rsidRPr="001754A7" w:rsidRDefault="00454B32" w:rsidP="001754A7">
      <w:pPr>
        <w:contextualSpacing/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Pr="001754A7" w:rsidRDefault="00454B32" w:rsidP="001754A7">
      <w:pPr>
        <w:contextualSpacing/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3B91F9F7" w14:textId="77777777" w:rsidR="00C60E25" w:rsidRPr="001754A7" w:rsidRDefault="00C60E25" w:rsidP="001754A7">
      <w:pPr>
        <w:contextualSpacing/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45C4D18C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  <w:r w:rsidRPr="001754A7">
        <w:rPr>
          <w:rStyle w:val="Numerstrony"/>
          <w:rFonts w:ascii="Calibri" w:hAnsi="Calibri" w:cs="Calibri"/>
          <w:i/>
          <w:iCs/>
          <w:sz w:val="22"/>
          <w:szCs w:val="22"/>
        </w:rPr>
        <w:t>……………………………………………………..</w:t>
      </w:r>
    </w:p>
    <w:p w14:paraId="2AA7C453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01235D2D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  <w:r w:rsidRPr="001754A7">
        <w:rPr>
          <w:rStyle w:val="Numerstrony"/>
          <w:rFonts w:ascii="Calibri" w:hAnsi="Calibri" w:cs="Calibri"/>
          <w:i/>
          <w:iCs/>
          <w:sz w:val="22"/>
          <w:szCs w:val="22"/>
        </w:rPr>
        <w:t>……………………………………………………..</w:t>
      </w:r>
    </w:p>
    <w:p w14:paraId="44BA4397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38BFD332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  <w:r w:rsidRPr="001754A7">
        <w:rPr>
          <w:rStyle w:val="Numerstrony"/>
          <w:rFonts w:ascii="Calibri" w:hAnsi="Calibri" w:cs="Calibri"/>
          <w:i/>
          <w:iCs/>
          <w:sz w:val="22"/>
          <w:szCs w:val="22"/>
        </w:rPr>
        <w:t>……………………………………………………..</w:t>
      </w:r>
    </w:p>
    <w:p w14:paraId="3215F437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0F46ADA9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2580F168" w14:textId="73506472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b w:val="0"/>
          <w:sz w:val="22"/>
          <w:szCs w:val="22"/>
        </w:rPr>
      </w:pPr>
      <w:r w:rsidRPr="001754A7">
        <w:rPr>
          <w:rStyle w:val="Numerstrony"/>
          <w:rFonts w:ascii="Calibri" w:hAnsi="Calibri" w:cs="Calibri"/>
          <w:b w:val="0"/>
          <w:i/>
          <w:iCs/>
          <w:sz w:val="22"/>
          <w:szCs w:val="22"/>
        </w:rPr>
        <w:t>(Nazwa i adres Wykonawcy/ Wykonawców)</w:t>
      </w:r>
      <w:r w:rsidRPr="001754A7">
        <w:rPr>
          <w:rStyle w:val="Numerstrony"/>
          <w:rFonts w:ascii="Calibri" w:hAnsi="Calibri" w:cs="Calibri"/>
          <w:b w:val="0"/>
          <w:sz w:val="22"/>
          <w:szCs w:val="22"/>
        </w:rPr>
        <w:t xml:space="preserve">       </w:t>
      </w:r>
    </w:p>
    <w:p w14:paraId="5EB9E16B" w14:textId="77777777" w:rsidR="001754A7" w:rsidRDefault="001754A7" w:rsidP="001754A7">
      <w:pPr>
        <w:ind w:right="1559"/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1B4E2FF0" w14:textId="77777777" w:rsidR="001754A7" w:rsidRDefault="001754A7" w:rsidP="001754A7">
      <w:pPr>
        <w:ind w:right="1559"/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728FBCD5" w14:textId="77777777" w:rsidR="00C97C40" w:rsidRPr="001754A7" w:rsidRDefault="00C97C40" w:rsidP="001754A7">
      <w:pPr>
        <w:ind w:right="1559"/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1C09C062" w14:textId="77777777" w:rsidR="001754A7" w:rsidRDefault="001754A7" w:rsidP="001754A7">
      <w:pPr>
        <w:contextualSpacing/>
        <w:jc w:val="center"/>
        <w:rPr>
          <w:rFonts w:ascii="Calibri" w:hAnsi="Calibri" w:cs="Calibri"/>
          <w:b/>
          <w:sz w:val="22"/>
          <w:szCs w:val="22"/>
          <w:u w:val="single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u w:val="single"/>
          <w:lang w:val="pl-PL"/>
        </w:rPr>
        <w:t xml:space="preserve">Oświadczenia wykonawcy/wykonawcy wspólnie ubiegającego się o udzielenie zamówienia </w:t>
      </w:r>
    </w:p>
    <w:p w14:paraId="148DADFD" w14:textId="77777777" w:rsidR="00C97C40" w:rsidRPr="001754A7" w:rsidRDefault="00C97C40" w:rsidP="001754A7">
      <w:pPr>
        <w:contextualSpacing/>
        <w:jc w:val="center"/>
        <w:rPr>
          <w:rFonts w:ascii="Calibri" w:hAnsi="Calibri" w:cs="Calibri"/>
          <w:b/>
          <w:sz w:val="22"/>
          <w:szCs w:val="22"/>
          <w:u w:val="single"/>
          <w:lang w:val="pl-PL"/>
        </w:rPr>
      </w:pPr>
    </w:p>
    <w:p w14:paraId="3D262267" w14:textId="77777777" w:rsidR="001754A7" w:rsidRPr="001754A7" w:rsidRDefault="001754A7" w:rsidP="001754A7">
      <w:pPr>
        <w:contextualSpacing/>
        <w:jc w:val="center"/>
        <w:rPr>
          <w:rFonts w:ascii="Calibri" w:hAnsi="Calibri" w:cs="Calibri"/>
          <w:b/>
          <w:caps/>
          <w:sz w:val="22"/>
          <w:szCs w:val="22"/>
          <w:u w:val="single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u w:val="single"/>
          <w:lang w:val="pl-PL"/>
        </w:rPr>
        <w:t xml:space="preserve">DOTYCZĄCE PRZESŁANEK WYKLUCZENIA Z ART. 5K ROZPORZĄDZENIA 833/2014 ORAZ ART. 7 UST. 1 USTAWY </w:t>
      </w:r>
      <w:r w:rsidRPr="001754A7">
        <w:rPr>
          <w:rFonts w:ascii="Calibri" w:hAnsi="Calibri" w:cs="Calibri"/>
          <w:b/>
          <w:caps/>
          <w:sz w:val="22"/>
          <w:szCs w:val="22"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7B02A919" w14:textId="77777777" w:rsidR="001754A7" w:rsidRDefault="001754A7" w:rsidP="001754A7">
      <w:pPr>
        <w:contextualSpacing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 xml:space="preserve">składane na podstawie art. 125 ust. 1 ustawy </w:t>
      </w:r>
      <w:proofErr w:type="spellStart"/>
      <w:r w:rsidRPr="001754A7">
        <w:rPr>
          <w:rFonts w:ascii="Calibri" w:hAnsi="Calibri" w:cs="Calibri"/>
          <w:b/>
          <w:sz w:val="22"/>
          <w:szCs w:val="22"/>
          <w:lang w:val="pl-PL"/>
        </w:rPr>
        <w:t>Pzp</w:t>
      </w:r>
      <w:proofErr w:type="spellEnd"/>
    </w:p>
    <w:p w14:paraId="52885A2F" w14:textId="77777777" w:rsidR="00C97C40" w:rsidRPr="001754A7" w:rsidRDefault="00C97C40" w:rsidP="001754A7">
      <w:pPr>
        <w:contextualSpacing/>
        <w:jc w:val="center"/>
        <w:rPr>
          <w:rFonts w:ascii="Calibri" w:hAnsi="Calibri" w:cs="Calibri"/>
          <w:b/>
          <w:sz w:val="22"/>
          <w:szCs w:val="22"/>
          <w:u w:val="single"/>
          <w:lang w:val="pl-PL"/>
        </w:rPr>
      </w:pPr>
    </w:p>
    <w:p w14:paraId="301E2290" w14:textId="215D3FC0" w:rsidR="001754A7" w:rsidRPr="0060581D" w:rsidRDefault="001754A7" w:rsidP="001754A7">
      <w:pPr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60581D">
        <w:rPr>
          <w:rFonts w:ascii="Calibri" w:hAnsi="Calibri" w:cs="Calibri"/>
          <w:sz w:val="22"/>
          <w:szCs w:val="22"/>
          <w:lang w:val="pl-PL"/>
        </w:rPr>
        <w:t xml:space="preserve">Na potrzeby postępowania o udzielenie zamówienia publicznego </w:t>
      </w:r>
      <w:r w:rsidR="00A43A29" w:rsidRPr="0060581D">
        <w:rPr>
          <w:rFonts w:ascii="Calibri" w:hAnsi="Calibri" w:cs="Calibri"/>
          <w:sz w:val="22"/>
          <w:szCs w:val="22"/>
          <w:lang w:val="pl-PL"/>
        </w:rPr>
        <w:t xml:space="preserve">zadania, którego przedmiotem </w:t>
      </w:r>
      <w:r w:rsidR="0060581D" w:rsidRPr="0060581D">
        <w:rPr>
          <w:rStyle w:val="Brak"/>
          <w:rFonts w:ascii="Calibri" w:hAnsi="Calibri" w:cs="Calibri"/>
          <w:sz w:val="22"/>
          <w:szCs w:val="22"/>
          <w:lang w:val="pl-PL"/>
        </w:rPr>
        <w:t xml:space="preserve">jest </w:t>
      </w:r>
      <w:r w:rsidR="0060581D" w:rsidRPr="0060581D">
        <w:rPr>
          <w:rFonts w:ascii="Calibri" w:hAnsi="Calibri" w:cs="Calibri"/>
          <w:sz w:val="22"/>
          <w:szCs w:val="22"/>
          <w:lang w:val="pl-PL"/>
        </w:rPr>
        <w:t>wykonywanie prac związanych z utrzymaniem czystości w budynkach</w:t>
      </w:r>
      <w:r w:rsidR="0060581D" w:rsidRPr="0060581D">
        <w:rPr>
          <w:rStyle w:val="Brak"/>
          <w:rFonts w:ascii="Calibri" w:hAnsi="Calibri" w:cs="Calibri"/>
          <w:sz w:val="22"/>
          <w:szCs w:val="22"/>
          <w:lang w:val="pl-PL"/>
        </w:rPr>
        <w:t xml:space="preserve"> Muzeum Sztuki i Techniki Japońskiej Manggha w Krakowie przy ul. M. Konopnickiej 26</w:t>
      </w:r>
      <w:r w:rsidRPr="0060581D">
        <w:rPr>
          <w:rFonts w:ascii="Calibri" w:hAnsi="Calibri" w:cs="Calibri"/>
          <w:i/>
          <w:sz w:val="22"/>
          <w:szCs w:val="22"/>
          <w:lang w:val="pl-PL"/>
        </w:rPr>
        <w:t xml:space="preserve">, </w:t>
      </w:r>
      <w:r w:rsidRPr="0060581D">
        <w:rPr>
          <w:rFonts w:ascii="Calibri" w:hAnsi="Calibri" w:cs="Calibri"/>
          <w:sz w:val="22"/>
          <w:szCs w:val="22"/>
          <w:lang w:val="pl-PL"/>
        </w:rPr>
        <w:t>oświadczam, co następuje:</w:t>
      </w:r>
    </w:p>
    <w:p w14:paraId="0F20B92B" w14:textId="77777777" w:rsidR="001754A7" w:rsidRPr="00C97C40" w:rsidRDefault="001754A7" w:rsidP="001754A7">
      <w:pPr>
        <w:shd w:val="clear" w:color="auto" w:fill="BFBFBF" w:themeFill="background1" w:themeFillShade="BF"/>
        <w:contextualSpacing/>
        <w:rPr>
          <w:rFonts w:ascii="Calibri" w:hAnsi="Calibri" w:cs="Calibri"/>
          <w:b/>
          <w:sz w:val="22"/>
          <w:szCs w:val="22"/>
          <w:lang w:val="pl-PL"/>
        </w:rPr>
      </w:pPr>
      <w:r w:rsidRPr="00C97C40">
        <w:rPr>
          <w:rFonts w:ascii="Calibri" w:hAnsi="Calibri" w:cs="Calibri"/>
          <w:b/>
          <w:sz w:val="22"/>
          <w:szCs w:val="22"/>
          <w:lang w:val="pl-PL"/>
        </w:rPr>
        <w:t>OŚWIADCZENIA DOTYCZĄCE WYKONAWCY:</w:t>
      </w:r>
    </w:p>
    <w:p w14:paraId="756C6BB4" w14:textId="77777777" w:rsidR="001754A7" w:rsidRPr="00C97C40" w:rsidRDefault="001754A7" w:rsidP="001754A7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C97C40">
        <w:rPr>
          <w:rFonts w:ascii="Calibri" w:hAnsi="Calibri" w:cs="Calibri"/>
          <w:sz w:val="22"/>
          <w:szCs w:val="22"/>
          <w:lang w:val="pl-PL"/>
        </w:rPr>
        <w:t xml:space="preserve">Oświadczam, że nie podlegam wykluczeniu z postępowania na podstawie </w:t>
      </w:r>
      <w:r w:rsidRPr="00C97C40">
        <w:rPr>
          <w:rFonts w:ascii="Calibri" w:hAnsi="Calibri" w:cs="Calibri"/>
          <w:sz w:val="22"/>
          <w:szCs w:val="22"/>
          <w:lang w:val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97C40">
        <w:rPr>
          <w:rStyle w:val="Odwoanieprzypisudolnego"/>
          <w:rFonts w:ascii="Calibri" w:hAnsi="Calibri" w:cs="Calibri"/>
          <w:sz w:val="22"/>
          <w:szCs w:val="22"/>
          <w:lang w:val="pl-PL"/>
        </w:rPr>
        <w:footnoteReference w:id="1"/>
      </w:r>
    </w:p>
    <w:p w14:paraId="5B6CC45C" w14:textId="6C6CF24E" w:rsidR="001754A7" w:rsidRPr="00C97C40" w:rsidRDefault="001754A7" w:rsidP="001754A7">
      <w:pPr>
        <w:pStyle w:val="NormalnyWeb"/>
        <w:numPr>
          <w:ilvl w:val="0"/>
          <w:numId w:val="3"/>
        </w:numPr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1754A7">
        <w:rPr>
          <w:rFonts w:ascii="Calibri" w:hAnsi="Calibri" w:cs="Calibr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754A7"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 w:rsidRPr="001754A7"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</w:t>
      </w:r>
      <w:r w:rsidR="00C97C40">
        <w:rPr>
          <w:rFonts w:ascii="Calibri" w:hAnsi="Calibri" w:cs="Calibri"/>
          <w:i/>
          <w:iCs/>
          <w:color w:val="222222"/>
          <w:sz w:val="22"/>
          <w:szCs w:val="22"/>
        </w:rPr>
        <w:t xml:space="preserve"> </w:t>
      </w:r>
      <w:r w:rsidRPr="001754A7">
        <w:rPr>
          <w:rFonts w:ascii="Calibri" w:hAnsi="Calibri" w:cs="Calibri"/>
          <w:i/>
          <w:iCs/>
          <w:color w:val="222222"/>
          <w:sz w:val="22"/>
          <w:szCs w:val="22"/>
        </w:rPr>
        <w:t xml:space="preserve">przeciwdziałania wspieraniu agresji na Ukrainę oraz służących ochronie bezpieczeństwa narodowego </w:t>
      </w:r>
      <w:r w:rsidRPr="001754A7">
        <w:rPr>
          <w:rFonts w:ascii="Calibri" w:hAnsi="Calibri" w:cs="Calibri"/>
          <w:color w:val="222222"/>
          <w:sz w:val="22"/>
          <w:szCs w:val="22"/>
        </w:rPr>
        <w:t>(Dz. U. poz. 835)</w:t>
      </w:r>
      <w:r w:rsidRPr="001754A7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1754A7"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2"/>
      </w:r>
    </w:p>
    <w:p w14:paraId="77C9BA38" w14:textId="77777777" w:rsidR="00C97C40" w:rsidRPr="001754A7" w:rsidRDefault="00C97C40" w:rsidP="00C97C40">
      <w:pPr>
        <w:pStyle w:val="NormalnyWeb"/>
        <w:spacing w:before="0" w:beforeAutospacing="0" w:after="0" w:afterAutospacing="0"/>
        <w:ind w:left="72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6B5F3E1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INFORMACJA DOTYCZĄCA POLEGANIA NA ZDOLNOŚCIACH LUB SYTUACJI PODMIOTU UDOSTĘPNIAJĄCEGO ZASOBY W ZAKRESIE ODPOWIADAJĄCYM PONAD 10% WARTOŚCI ZAMÓWIENIA</w:t>
      </w:r>
      <w:r w:rsidRPr="001754A7">
        <w:rPr>
          <w:rFonts w:ascii="Calibri" w:hAnsi="Calibri" w:cs="Calibri"/>
          <w:b/>
          <w:bCs/>
          <w:sz w:val="22"/>
          <w:szCs w:val="22"/>
          <w:lang w:val="pl-PL"/>
        </w:rPr>
        <w:t>:</w:t>
      </w:r>
    </w:p>
    <w:p w14:paraId="3D5A059C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  <w:bookmarkStart w:id="1" w:name="_Hlk99016800"/>
      <w:r w:rsidRPr="001754A7">
        <w:rPr>
          <w:rFonts w:ascii="Calibri" w:hAnsi="Calibri" w:cs="Calibri"/>
          <w:i/>
          <w:iCs/>
          <w:sz w:val="22"/>
          <w:szCs w:val="22"/>
          <w:lang w:val="pl-PL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14:paraId="419609B6" w14:textId="77777777" w:rsid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Oświadczam, że w celu wykazania spełniania warunków udziału w postępowaniu, określonych przez zamawiającego w Rozdziale 8 pkt ……… SWZ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sz w:val="22"/>
          <w:szCs w:val="22"/>
          <w:lang w:val="pl-PL"/>
        </w:rPr>
        <w:t xml:space="preserve"> polegam na zdolnościach lub sytuacji następującego podmiotu udostępniającego zasoby: </w:t>
      </w:r>
      <w:bookmarkStart w:id="2" w:name="_Hlk99014455"/>
      <w:r w:rsidRPr="001754A7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………………………………………………………………………...………………………………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…….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>…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 xml:space="preserve"> </w:t>
      </w:r>
      <w:bookmarkEnd w:id="2"/>
      <w:r w:rsidRPr="001754A7">
        <w:rPr>
          <w:rFonts w:ascii="Calibri" w:hAnsi="Calibri" w:cs="Calibr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754A7">
        <w:rPr>
          <w:rFonts w:ascii="Calibri" w:hAnsi="Calibri" w:cs="Calibri"/>
          <w:i/>
          <w:sz w:val="22"/>
          <w:szCs w:val="22"/>
          <w:lang w:val="pl-PL"/>
        </w:rPr>
        <w:t>CEiDG</w:t>
      </w:r>
      <w:proofErr w:type="spellEnd"/>
      <w:r w:rsidRPr="001754A7">
        <w:rPr>
          <w:rFonts w:ascii="Calibri" w:hAnsi="Calibri" w:cs="Calibri"/>
          <w:i/>
          <w:sz w:val="22"/>
          <w:szCs w:val="22"/>
          <w:lang w:val="pl-PL"/>
        </w:rPr>
        <w:t>)</w:t>
      </w:r>
      <w:r w:rsidRPr="001754A7">
        <w:rPr>
          <w:rFonts w:ascii="Calibri" w:hAnsi="Calibri" w:cs="Calibri"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 xml:space="preserve">w następującym zakresie: …………………………………………………………………………… 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>(określić odpowiedni zakres udostępnianych zasobów dla wskazanego podmiotu)</w:t>
      </w:r>
      <w:r w:rsidRPr="001754A7">
        <w:rPr>
          <w:rFonts w:ascii="Calibri" w:hAnsi="Calibri" w:cs="Calibri"/>
          <w:iCs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br/>
      </w:r>
      <w:r w:rsidRPr="001754A7">
        <w:rPr>
          <w:rFonts w:ascii="Calibri" w:hAnsi="Calibri" w:cs="Calibri"/>
          <w:sz w:val="22"/>
          <w:szCs w:val="22"/>
          <w:lang w:val="pl-PL"/>
        </w:rPr>
        <w:t xml:space="preserve">co odpowiada ponad 10% wartości przedmiotowego zamówienia. </w:t>
      </w:r>
    </w:p>
    <w:p w14:paraId="18A0F937" w14:textId="77777777" w:rsidR="00C97C40" w:rsidRPr="001754A7" w:rsidRDefault="00C97C40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3FF755E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OŚWIADCZENIE DOTYCZĄCE PODWYKONAWCY, NA KTÓREGO PRZYPADA PONAD 10% WARTOŚCI ZAMÓWIENIA:</w:t>
      </w:r>
    </w:p>
    <w:p w14:paraId="6A46605A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  <w:r w:rsidRPr="001754A7">
        <w:rPr>
          <w:rFonts w:ascii="Calibri" w:hAnsi="Calibri" w:cs="Calibri"/>
          <w:i/>
          <w:iCs/>
          <w:sz w:val="22"/>
          <w:szCs w:val="22"/>
          <w:lang w:val="pl-PL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8EB484B" w14:textId="77777777" w:rsid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…….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>…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……..….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 xml:space="preserve">…… 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754A7">
        <w:rPr>
          <w:rFonts w:ascii="Calibri" w:hAnsi="Calibri" w:cs="Calibri"/>
          <w:i/>
          <w:sz w:val="22"/>
          <w:szCs w:val="22"/>
          <w:lang w:val="pl-PL"/>
        </w:rPr>
        <w:t>CEiDG</w:t>
      </w:r>
      <w:proofErr w:type="spellEnd"/>
      <w:r w:rsidRPr="001754A7">
        <w:rPr>
          <w:rFonts w:ascii="Calibri" w:hAnsi="Calibri" w:cs="Calibri"/>
          <w:i/>
          <w:sz w:val="22"/>
          <w:szCs w:val="22"/>
          <w:lang w:val="pl-PL"/>
        </w:rPr>
        <w:t>)</w:t>
      </w:r>
      <w:r w:rsidRPr="001754A7">
        <w:rPr>
          <w:rFonts w:ascii="Calibri" w:hAnsi="Calibri" w:cs="Calibri"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 xml:space="preserve">nie zachodzą podstawy wykluczenia z postępowania o udzielenie zamówienia przewidziane 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w  art.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>  5k rozporządzenia 833/2014 w brzmieniu nadanym rozporządzeniem 2022/576.</w:t>
      </w:r>
    </w:p>
    <w:p w14:paraId="3BD455FF" w14:textId="77777777" w:rsidR="001754A7" w:rsidRPr="001754A7" w:rsidRDefault="001754A7" w:rsidP="001754A7">
      <w:pPr>
        <w:ind w:left="5664" w:firstLine="708"/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5BF3FEA9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OŚWIADCZENIE DOTYCZĄCE PODANYCH INFORMACJI:</w:t>
      </w:r>
    </w:p>
    <w:p w14:paraId="7E13046B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3A9D66AC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3789A3E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INFORMACJA DOTYCZĄCA DOSTĘPU DO PODMIOTOWYCH ŚRODKÓW DOWODOWYCH:</w:t>
      </w:r>
    </w:p>
    <w:p w14:paraId="04C21A7D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>1) ...............................................................................................................................................</w:t>
      </w:r>
    </w:p>
    <w:p w14:paraId="257ED859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i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0E3E84E2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2) ...............................................................................................................................................</w:t>
      </w:r>
    </w:p>
    <w:p w14:paraId="0F7C8E92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  <w:r w:rsidRPr="001754A7">
        <w:rPr>
          <w:rFonts w:ascii="Calibri" w:hAnsi="Calibri" w:cs="Calibri"/>
          <w:i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87640EB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2BA554F5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00B90FD4" w14:textId="77777777" w:rsid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4AA46FB" w14:textId="77777777" w:rsidR="0060581D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0679C5C1" w14:textId="77777777" w:rsidR="0060581D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DA105C3" w14:textId="77777777" w:rsidR="0060581D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559517C" w14:textId="77777777" w:rsidR="0060581D" w:rsidRPr="001754A7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61308FDA" w14:textId="77777777" w:rsidR="0060581D" w:rsidRPr="0060581D" w:rsidRDefault="0060581D" w:rsidP="0060581D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60581D">
        <w:rPr>
          <w:rFonts w:ascii="Calibri" w:hAnsi="Calibri"/>
          <w:sz w:val="22"/>
          <w:szCs w:val="22"/>
          <w:lang w:val="pl-PL"/>
        </w:rPr>
        <w:t>__________________________________________________________________</w:t>
      </w:r>
    </w:p>
    <w:p w14:paraId="1F0B8FB7" w14:textId="77777777" w:rsidR="0060581D" w:rsidRPr="00193F42" w:rsidRDefault="0060581D" w:rsidP="0060581D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19951A14" w14:textId="77777777" w:rsidR="0060581D" w:rsidRPr="00193F42" w:rsidRDefault="0060581D" w:rsidP="0060581D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411A0F25" w14:textId="77777777" w:rsidR="00C97C40" w:rsidRDefault="00C97C40" w:rsidP="001754A7">
      <w:pPr>
        <w:pStyle w:val="SIWZ2"/>
        <w:suppressAutoHyphens w:val="0"/>
        <w:spacing w:after="0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B70A9AF" w14:textId="77777777" w:rsidR="001754A7" w:rsidRDefault="001754A7" w:rsidP="001754A7">
      <w:pPr>
        <w:widowControl w:val="0"/>
        <w:suppressAutoHyphens/>
        <w:autoSpaceDE w:val="0"/>
        <w:autoSpaceDN w:val="0"/>
        <w:ind w:right="68"/>
        <w:contextualSpacing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val="pl-PL"/>
        </w:rPr>
      </w:pPr>
    </w:p>
    <w:p w14:paraId="3450763B" w14:textId="77777777" w:rsidR="00C97C40" w:rsidRDefault="00C97C40" w:rsidP="001754A7">
      <w:pPr>
        <w:widowControl w:val="0"/>
        <w:suppressAutoHyphens/>
        <w:autoSpaceDE w:val="0"/>
        <w:autoSpaceDN w:val="0"/>
        <w:ind w:right="68"/>
        <w:contextualSpacing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val="pl-PL"/>
        </w:rPr>
      </w:pPr>
    </w:p>
    <w:p w14:paraId="2C055F12" w14:textId="77777777" w:rsidR="00C97C40" w:rsidRDefault="00C97C40" w:rsidP="001754A7">
      <w:pPr>
        <w:widowControl w:val="0"/>
        <w:suppressAutoHyphens/>
        <w:autoSpaceDE w:val="0"/>
        <w:autoSpaceDN w:val="0"/>
        <w:ind w:right="68"/>
        <w:contextualSpacing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val="pl-PL"/>
        </w:rPr>
      </w:pPr>
    </w:p>
    <w:p w14:paraId="2D3F4C87" w14:textId="77777777" w:rsidR="00454B32" w:rsidRPr="00A42CB7" w:rsidRDefault="00454B32" w:rsidP="001754A7">
      <w:pPr>
        <w:jc w:val="center"/>
        <w:rPr>
          <w:lang w:val="pl-PL"/>
        </w:rPr>
      </w:pPr>
    </w:p>
    <w:sectPr w:rsidR="00454B32" w:rsidRPr="00A42CB7">
      <w:headerReference w:type="default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5468" w14:textId="77777777" w:rsidR="00AC7A9C" w:rsidRDefault="00AC7A9C">
      <w:r>
        <w:separator/>
      </w:r>
    </w:p>
  </w:endnote>
  <w:endnote w:type="continuationSeparator" w:id="0">
    <w:p w14:paraId="033CAA1C" w14:textId="77777777" w:rsidR="00AC7A9C" w:rsidRDefault="00AC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074858"/>
      <w:docPartObj>
        <w:docPartGallery w:val="Page Numbers (Bottom of Page)"/>
        <w:docPartUnique/>
      </w:docPartObj>
    </w:sdtPr>
    <w:sdtContent>
      <w:p w14:paraId="6E62E463" w14:textId="2E11CD62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6EA1CE2" w14:textId="77777777" w:rsidR="00F21FA5" w:rsidRDefault="00F21FA5" w:rsidP="00F2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83806910"/>
      <w:docPartObj>
        <w:docPartGallery w:val="Page Numbers (Bottom of Page)"/>
        <w:docPartUnique/>
      </w:docPartObj>
    </w:sdtPr>
    <w:sdtContent>
      <w:p w14:paraId="7F8188A1" w14:textId="4849C03E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79DE030" w14:textId="77777777" w:rsidR="00454B32" w:rsidRDefault="00454B32" w:rsidP="00F21FA5">
    <w:pPr>
      <w:pStyle w:val="Nagweki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12D57" w14:textId="77777777" w:rsidR="00AC7A9C" w:rsidRDefault="00AC7A9C">
      <w:r>
        <w:separator/>
      </w:r>
    </w:p>
  </w:footnote>
  <w:footnote w:type="continuationSeparator" w:id="0">
    <w:p w14:paraId="3489482F" w14:textId="77777777" w:rsidR="00AC7A9C" w:rsidRDefault="00AC7A9C">
      <w:r>
        <w:continuationSeparator/>
      </w:r>
    </w:p>
  </w:footnote>
  <w:footnote w:id="1">
    <w:p w14:paraId="43A4984B" w14:textId="77777777" w:rsidR="001754A7" w:rsidRPr="00B929A1" w:rsidRDefault="001754A7" w:rsidP="001754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C734D11" w14:textId="77777777" w:rsidR="001754A7" w:rsidRDefault="001754A7" w:rsidP="001754A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603429" w14:textId="77777777" w:rsidR="001754A7" w:rsidRDefault="001754A7" w:rsidP="001754A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BBDB81A" w14:textId="77777777" w:rsidR="001754A7" w:rsidRPr="00B929A1" w:rsidRDefault="001754A7" w:rsidP="001754A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84C818E" w14:textId="77777777" w:rsidR="001754A7" w:rsidRPr="004E3F67" w:rsidRDefault="001754A7" w:rsidP="001754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0A1302B3" w14:textId="77777777" w:rsidR="001754A7" w:rsidRPr="001754A7" w:rsidRDefault="001754A7" w:rsidP="001754A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754A7">
        <w:rPr>
          <w:rFonts w:ascii="Arial" w:hAnsi="Arial" w:cs="Arial"/>
          <w:sz w:val="16"/>
          <w:szCs w:val="16"/>
          <w:lang w:val="pl-PL"/>
        </w:rPr>
        <w:t xml:space="preserve"> </w:t>
      </w:r>
      <w:r w:rsidRPr="001754A7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1754A7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</w:t>
      </w:r>
      <w:proofErr w:type="gramStart"/>
      <w:r w:rsidRPr="001754A7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narodowego,  </w:t>
      </w:r>
      <w:r w:rsidRPr="001754A7">
        <w:rPr>
          <w:rFonts w:ascii="Arial" w:hAnsi="Arial" w:cs="Arial"/>
          <w:color w:val="222222"/>
          <w:sz w:val="16"/>
          <w:szCs w:val="16"/>
          <w:lang w:val="pl-PL"/>
        </w:rPr>
        <w:t>z</w:t>
      </w:r>
      <w:proofErr w:type="gramEnd"/>
      <w:r w:rsidRPr="001754A7">
        <w:rPr>
          <w:rFonts w:ascii="Arial" w:hAnsi="Arial" w:cs="Arial"/>
          <w:color w:val="222222"/>
          <w:sz w:val="16"/>
          <w:szCs w:val="16"/>
          <w:lang w:val="pl-PL"/>
        </w:rPr>
        <w:t xml:space="preserve"> </w:t>
      </w: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 xml:space="preserve">postępowania o udzielenie zamówienia publicznego lub konkursu prowadzonego na podstawie ustawy </w:t>
      </w:r>
      <w:proofErr w:type="spellStart"/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Pzp</w:t>
      </w:r>
      <w:proofErr w:type="spellEnd"/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 xml:space="preserve"> wyklucza się:</w:t>
      </w:r>
    </w:p>
    <w:p w14:paraId="165B45E7" w14:textId="77777777" w:rsidR="001754A7" w:rsidRPr="001754A7" w:rsidRDefault="001754A7" w:rsidP="001754A7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/>
        </w:rPr>
      </w:pP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955D39" w14:textId="77777777" w:rsidR="001754A7" w:rsidRPr="001754A7" w:rsidRDefault="001754A7" w:rsidP="001754A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1754A7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263749" w14:textId="77777777" w:rsidR="001754A7" w:rsidRPr="001754A7" w:rsidRDefault="001754A7" w:rsidP="001754A7">
      <w:pPr>
        <w:jc w:val="both"/>
        <w:rPr>
          <w:rFonts w:ascii="Arial" w:hAnsi="Arial" w:cs="Arial"/>
          <w:sz w:val="16"/>
          <w:szCs w:val="16"/>
          <w:lang w:val="pl-PL"/>
        </w:rPr>
      </w:pP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4F32"/>
    <w:multiLevelType w:val="hybridMultilevel"/>
    <w:tmpl w:val="20B4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06547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7440">
    <w:abstractNumId w:val="0"/>
  </w:num>
  <w:num w:numId="2" w16cid:durableId="931009631">
    <w:abstractNumId w:val="3"/>
  </w:num>
  <w:num w:numId="3" w16cid:durableId="1170020457">
    <w:abstractNumId w:val="2"/>
  </w:num>
  <w:num w:numId="4" w16cid:durableId="112435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F35BF"/>
    <w:rsid w:val="000F49CD"/>
    <w:rsid w:val="001754A7"/>
    <w:rsid w:val="0022769F"/>
    <w:rsid w:val="002E701A"/>
    <w:rsid w:val="00383690"/>
    <w:rsid w:val="003B636B"/>
    <w:rsid w:val="00454B32"/>
    <w:rsid w:val="0060581D"/>
    <w:rsid w:val="00644825"/>
    <w:rsid w:val="006D4E83"/>
    <w:rsid w:val="006E2EDF"/>
    <w:rsid w:val="00795679"/>
    <w:rsid w:val="008F0DA9"/>
    <w:rsid w:val="009B4D22"/>
    <w:rsid w:val="00A42CB7"/>
    <w:rsid w:val="00A43A29"/>
    <w:rsid w:val="00A851FA"/>
    <w:rsid w:val="00AC7A9C"/>
    <w:rsid w:val="00BF19E2"/>
    <w:rsid w:val="00C60E25"/>
    <w:rsid w:val="00C97C40"/>
    <w:rsid w:val="00D17B8E"/>
    <w:rsid w:val="00DE6F1E"/>
    <w:rsid w:val="00DE7983"/>
    <w:rsid w:val="00EB77BC"/>
    <w:rsid w:val="00F2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C60E25"/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F2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21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FA5"/>
    <w:rPr>
      <w:rFonts w:cs="Arial Unicode MS"/>
      <w:color w:val="000000"/>
      <w:sz w:val="24"/>
      <w:szCs w:val="24"/>
      <w:u w:color="000000"/>
      <w:lang w:val="en-US"/>
    </w:rPr>
  </w:style>
  <w:style w:type="character" w:styleId="Numerstrony">
    <w:name w:val="page number"/>
    <w:basedOn w:val="Domylnaczcionkaakapitu"/>
    <w:unhideWhenUsed/>
    <w:rsid w:val="00F21FA5"/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1754A7"/>
    <w:rPr>
      <w:rFonts w:cs="Arial Unicode MS"/>
      <w:color w:val="000000"/>
      <w:sz w:val="24"/>
      <w:szCs w:val="24"/>
      <w:u w:color="000000"/>
      <w:lang w:val="en-US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1754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val="pl-PL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rsid w:val="001754A7"/>
    <w:rPr>
      <w:rFonts w:eastAsia="Times New Roman"/>
      <w:bdr w:val="none" w:sz="0" w:space="0" w:color="auto"/>
    </w:rPr>
  </w:style>
  <w:style w:type="character" w:styleId="Odwoanieprzypisudolnego">
    <w:name w:val="footnote reference"/>
    <w:uiPriority w:val="99"/>
    <w:rsid w:val="001754A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754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pl-PL"/>
    </w:rPr>
  </w:style>
  <w:style w:type="paragraph" w:customStyle="1" w:styleId="Tekstpodstawowy31">
    <w:name w:val="Tekst podstawowy 31"/>
    <w:basedOn w:val="Normalny"/>
    <w:rsid w:val="001754A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line="360" w:lineRule="atLeast"/>
      <w:jc w:val="both"/>
      <w:textAlignment w:val="baseline"/>
    </w:pPr>
    <w:rPr>
      <w:rFonts w:eastAsia="Times New Roman" w:cs="Times New Roman"/>
      <w:b/>
      <w:color w:val="auto"/>
      <w:szCs w:val="20"/>
      <w:bdr w:val="none" w:sz="0" w:space="0" w:color="auto"/>
      <w:lang w:val="pl-PL"/>
    </w:rPr>
  </w:style>
  <w:style w:type="paragraph" w:customStyle="1" w:styleId="SIWZ2">
    <w:name w:val="SIWZ 2"/>
    <w:basedOn w:val="Normalny"/>
    <w:rsid w:val="001754A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13"/>
      <w:textAlignment w:val="baseline"/>
    </w:pPr>
    <w:rPr>
      <w:rFonts w:eastAsia="SimSun" w:cs="Mangal"/>
      <w:color w:val="auto"/>
      <w:kern w:val="3"/>
      <w:bdr w:val="none" w:sz="0" w:space="0" w:color="auto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2025-12-08T09:06:00Z</dcterms:created>
  <dcterms:modified xsi:type="dcterms:W3CDTF">2025-12-08T09:06:00Z</dcterms:modified>
</cp:coreProperties>
</file>